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30CF" w:rsidRPr="00BE104B" w:rsidRDefault="007330CF" w:rsidP="007330CF">
      <w:pPr>
        <w:ind w:firstLine="709"/>
        <w:jc w:val="both"/>
        <w:rPr>
          <w:rFonts w:ascii="Times New Roman" w:hAnsi="Times New Roman" w:cs="Times New Roman"/>
          <w:b/>
          <w:spacing w:val="-4"/>
          <w:sz w:val="32"/>
          <w:szCs w:val="32"/>
          <w:lang w:val="en-US"/>
        </w:rPr>
      </w:pPr>
      <w:r w:rsidRPr="007330CF">
        <w:rPr>
          <w:rFonts w:ascii="Times New Roman" w:hAnsi="Times New Roman" w:cs="Times New Roman"/>
          <w:b/>
          <w:spacing w:val="-4"/>
          <w:sz w:val="32"/>
          <w:szCs w:val="32"/>
        </w:rPr>
        <w:t>Подбор, назначение и организация</w:t>
      </w:r>
      <w:r w:rsidRPr="007330CF">
        <w:rPr>
          <w:rFonts w:ascii="Times New Roman" w:hAnsi="Times New Roman" w:cs="Times New Roman"/>
          <w:b/>
          <w:spacing w:val="-4"/>
          <w:sz w:val="32"/>
          <w:szCs w:val="32"/>
        </w:rPr>
        <w:t xml:space="preserve"> деятельности общественных помощников</w:t>
      </w:r>
    </w:p>
    <w:p w:rsidR="007330CF" w:rsidRPr="007330CF" w:rsidRDefault="007330CF" w:rsidP="007330CF">
      <w:pPr>
        <w:widowControl w:val="0"/>
        <w:shd w:val="clear" w:color="auto" w:fill="FFFFFF"/>
        <w:tabs>
          <w:tab w:val="left" w:pos="147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30C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Институт общественных помощников призван </w:t>
      </w:r>
      <w:proofErr w:type="gramStart"/>
      <w:r w:rsidRPr="007330C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способствовать  созданию</w:t>
      </w:r>
      <w:proofErr w:type="gramEnd"/>
      <w:r w:rsidRPr="007330C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дополнительных условий для повышения эффективности деятельности прокуратуры области, совершенствованию системы подбора кадров, </w:t>
      </w:r>
      <w:r w:rsidRPr="007330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развитию у претендентов на  службу в прокуратуру области необходимых навыков. В этих целях общественные помощники привлекаются к </w:t>
      </w:r>
      <w:r w:rsidRPr="007330C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оказанию содействия прокурорским работникам в реализации их </w:t>
      </w:r>
      <w:r w:rsidRPr="007330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полномочий в с</w:t>
      </w:r>
      <w:r w:rsidRPr="007330C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оответствии с </w:t>
      </w:r>
      <w:r w:rsidRPr="007330C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Федеральным законом «О </w:t>
      </w:r>
      <w:r w:rsidRPr="007330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прокуратуре Российской Федерации», другими федеральными законами, приказами, указаниями и распоряжениями Генерального прокурора Российской Федерации.</w:t>
      </w:r>
    </w:p>
    <w:p w:rsidR="007330CF" w:rsidRPr="007330CF" w:rsidRDefault="007330CF" w:rsidP="007330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7330C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Общественные помощники осуществляют свою деятельность на основе добровольности и безвозмездности, руководствуясь принципами соблюдения законности, прав и свобод человека и гражданина. Должности общественных помощников не подлежат включению в штатное расписание прокуратуры области. </w:t>
      </w:r>
    </w:p>
    <w:p w:rsidR="007330CF" w:rsidRPr="007330CF" w:rsidRDefault="007330CF" w:rsidP="007330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7330C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Общественными помощниками могут быть дееспособные граждане Российской Федерации, достигшие 18 лет, обучающиеся или окончившие образовательные учреждения высшего профессионального образования, обладающие необходимыми моральными качествами, определенным теоретическим и практическим опытом работы в области юриспруденции или специальными знаниями в области экономики, бухгалтерского учета, банковского дела и т.д., способные по состоянию здоровья исполнять возлагаемые на них обязанности, и имеющие намерение поступить в дальнейшем на службу в прокуратуру области.</w:t>
      </w:r>
    </w:p>
    <w:p w:rsidR="007330CF" w:rsidRPr="007330CF" w:rsidRDefault="007330CF" w:rsidP="007330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7330C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Общественным помощником не может быть лицо, которое:</w:t>
      </w:r>
    </w:p>
    <w:p w:rsidR="007330CF" w:rsidRPr="007330CF" w:rsidRDefault="007330CF" w:rsidP="007330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7330C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а) имеет гражданство иностранного государства или является лицом без гражданства;</w:t>
      </w:r>
    </w:p>
    <w:p w:rsidR="007330CF" w:rsidRPr="007330CF" w:rsidRDefault="007330CF" w:rsidP="007330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7330C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б) признано решением суда недееспособным или ограниченно дееспособным;</w:t>
      </w:r>
    </w:p>
    <w:p w:rsidR="007330CF" w:rsidRPr="007330CF" w:rsidRDefault="007330CF" w:rsidP="007330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7330C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в) имело или имеет судимость;</w:t>
      </w:r>
    </w:p>
    <w:p w:rsidR="007330CF" w:rsidRPr="007330CF" w:rsidRDefault="007330CF" w:rsidP="007330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7330C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г) привлечено или привлекалось к уголовной ответственности (за исключением случаев прекращения уголовного дела (преследования) по реабилитирующим основаниям);</w:t>
      </w:r>
    </w:p>
    <w:p w:rsidR="007330CF" w:rsidRPr="007330CF" w:rsidRDefault="007330CF" w:rsidP="007330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30C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д) </w:t>
      </w:r>
      <w:proofErr w:type="gramStart"/>
      <w:r w:rsidRPr="007330C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привлекалось  к</w:t>
      </w:r>
      <w:proofErr w:type="gramEnd"/>
      <w:r w:rsidRPr="007330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административной  ответственности (в зависимости от конкретных обстоятельств административного правонарушения данный факт может быть признан не являющимся препятствием для назначения лица общественным помощником или основанием для прекращения его полномочий);</w:t>
      </w:r>
    </w:p>
    <w:p w:rsidR="007330CF" w:rsidRPr="007330CF" w:rsidRDefault="007330CF" w:rsidP="007330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7330C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е) ранее было уволено с государственной службы Российской Федерации или муниципальной службы по дискредитирующим основаниям;</w:t>
      </w:r>
    </w:p>
    <w:p w:rsidR="007330CF" w:rsidRPr="007330CF" w:rsidRDefault="007330CF" w:rsidP="007330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7330C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ж) имеет заболевание, которое согласно медицинскому заключению, может препятствовать его деятельности в прокуратуре области;</w:t>
      </w:r>
    </w:p>
    <w:p w:rsidR="007330CF" w:rsidRPr="007330CF" w:rsidRDefault="007330CF" w:rsidP="007330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7330C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з) состоит или состояло на соответствующем учете в связи с имеющимися </w:t>
      </w:r>
      <w:r w:rsidRPr="007330C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lastRenderedPageBreak/>
        <w:t>или имевшимися психическими расстройствами, алкоголизмом, наркоманией;</w:t>
      </w:r>
    </w:p>
    <w:p w:rsidR="007330CF" w:rsidRPr="007330CF" w:rsidRDefault="007330CF" w:rsidP="007330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7330C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и) состоит в близком родстве или свойстве с прокурорским работником, если деятельность общественного помощника связана с непосредственной подчиненностью или подконтрольностью данному работнику;</w:t>
      </w:r>
    </w:p>
    <w:p w:rsidR="007330CF" w:rsidRDefault="007330CF" w:rsidP="007330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7330C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к) имеет неудовлетворительные результаты психологического тестирования.</w:t>
      </w:r>
    </w:p>
    <w:p w:rsidR="007330CF" w:rsidRPr="007330CF" w:rsidRDefault="007330CF" w:rsidP="007330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7330C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Кандидат в общественные помощники представляет городскому, районному и приравненному к ним прокурору, начальнику структурного подразделения, под руководством которого предполагает осуществление деятельности общественного помощника:</w:t>
      </w:r>
    </w:p>
    <w:p w:rsidR="007330CF" w:rsidRPr="007330CF" w:rsidRDefault="007330CF" w:rsidP="007330C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7330C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личное заявление на имя прокурора области о назначении общественным помощником, с согласием о проведении проверочных мероприятий (связанных с установлением данных о возможном привлечении кандидата к уголовной или административной ответственности, а его супруги (супруга) и близких родственников – к уголовной ответственности);</w:t>
      </w:r>
    </w:p>
    <w:p w:rsidR="007330CF" w:rsidRPr="007330CF" w:rsidRDefault="007330CF" w:rsidP="007330C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7330C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личный листок по учету кадров;</w:t>
      </w:r>
    </w:p>
    <w:p w:rsidR="007330CF" w:rsidRPr="007330CF" w:rsidRDefault="007330CF" w:rsidP="007330C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7330C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автобиографию с перечислением в ней всех близких родственников (родителей, детей, супругов, братьев, сестер, а также близких родственников супруга (супруги) с указанием их Ф.И.О. полностью, дат и мест рождения, места проживания и рода занятий);</w:t>
      </w:r>
    </w:p>
    <w:p w:rsidR="007330CF" w:rsidRPr="007330CF" w:rsidRDefault="007330CF" w:rsidP="007330C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7330C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копию паспорта гражданина Российской Федерации;</w:t>
      </w:r>
    </w:p>
    <w:p w:rsidR="007330CF" w:rsidRPr="007330CF" w:rsidRDefault="007330CF" w:rsidP="007330C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7330C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копию военного билета или приписного свидетельства;</w:t>
      </w:r>
    </w:p>
    <w:p w:rsidR="007330CF" w:rsidRPr="007330CF" w:rsidRDefault="007330CF" w:rsidP="007330C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7330C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характеристику с последнего места работы или учебы, места жительства;</w:t>
      </w:r>
    </w:p>
    <w:p w:rsidR="007330CF" w:rsidRPr="007330CF" w:rsidRDefault="007330CF" w:rsidP="007330C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7330C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медицинское заключение о наличии (отсутствии) заболевания, препятствующего поступлению на службу в органы и учреждения прокуратуры Российской Федерации и исполнению служебных обязанностей прокурорского работника; </w:t>
      </w:r>
    </w:p>
    <w:p w:rsidR="007330CF" w:rsidRPr="007330CF" w:rsidRDefault="007330CF" w:rsidP="007330C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7330C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копию диплома об образовании (либо справку из образовательного учреждения); </w:t>
      </w:r>
    </w:p>
    <w:p w:rsidR="007330CF" w:rsidRPr="007330CF" w:rsidRDefault="00BE104B" w:rsidP="007330C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цветная </w:t>
      </w:r>
      <w:r w:rsidR="007330CF" w:rsidRPr="007330C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фотограф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ия</w:t>
      </w:r>
      <w:r w:rsidR="007330CF" w:rsidRPr="007330C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4 х </w:t>
      </w:r>
      <w:smartTag w:uri="urn:schemas-microsoft-com:office:smarttags" w:element="metricconverter">
        <w:smartTagPr>
          <w:attr w:name="ProductID" w:val="6 см"/>
        </w:smartTagPr>
        <w:r w:rsidR="007330CF" w:rsidRPr="007330CF">
          <w:rPr>
            <w:rFonts w:ascii="Times New Roman" w:eastAsia="Times New Roman" w:hAnsi="Times New Roman" w:cs="Times New Roman"/>
            <w:spacing w:val="-4"/>
            <w:sz w:val="28"/>
            <w:szCs w:val="28"/>
            <w:lang w:eastAsia="ru-RU"/>
          </w:rPr>
          <w:t>6 см</w:t>
        </w:r>
      </w:smartTag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. (1</w:t>
      </w:r>
      <w:r w:rsidR="007330CF" w:rsidRPr="007330C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шт.);</w:t>
      </w:r>
    </w:p>
    <w:p w:rsidR="007330CF" w:rsidRPr="007330CF" w:rsidRDefault="007330CF" w:rsidP="007330C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7330C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рекомендация прокурорского работника или ветерана прокуратуры (при наличии возможности);</w:t>
      </w:r>
    </w:p>
    <w:p w:rsidR="007330CF" w:rsidRPr="007330CF" w:rsidRDefault="007330CF" w:rsidP="007330C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7330C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другие документы по требованию отдела кадров.</w:t>
      </w:r>
    </w:p>
    <w:p w:rsidR="007330CF" w:rsidRDefault="007330CF" w:rsidP="007330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7330C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Кандидат в общественные помощники, его супруга (супруг), а также его близкие родственники проверяются путем направления </w:t>
      </w:r>
      <w:proofErr w:type="gramStart"/>
      <w:r w:rsidRPr="007330C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прокурором,  начальником</w:t>
      </w:r>
      <w:proofErr w:type="gramEnd"/>
      <w:r w:rsidRPr="007330C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структурного подразделения, под руководством которого предполагается осуществление деятельности общественного помощника, требований о судимости в ГИЦ МВД России и запросов в ОВД по месту жительства о привлечении к уголовной и административной ответственности, наличии иных обстоятельств, препятствующих для их назначения. </w:t>
      </w:r>
    </w:p>
    <w:p w:rsidR="007330CF" w:rsidRPr="007330CF" w:rsidRDefault="007330CF" w:rsidP="007330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7330C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Общественный помощник обязан:</w:t>
      </w:r>
    </w:p>
    <w:p w:rsidR="007330CF" w:rsidRPr="00BE104B" w:rsidRDefault="007330CF" w:rsidP="00BE104B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7330C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знать положения федеральных законов и организационно-распорядительных документов Генерального прокурора Российской Федерации и прокурора области, регулирующих основные вопросы </w:t>
      </w:r>
      <w:r w:rsidRPr="007330C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lastRenderedPageBreak/>
        <w:t>деятельности прокурорских работников, определяющих их права и обязанности;</w:t>
      </w:r>
      <w:bookmarkStart w:id="0" w:name="_GoBack"/>
      <w:bookmarkEnd w:id="0"/>
    </w:p>
    <w:p w:rsidR="007330CF" w:rsidRPr="007330CF" w:rsidRDefault="007330CF" w:rsidP="007330C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7330C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в своей деятельности в качестве общественного помощника неуклонно соблюдать положения Присяги прокурора, Общих принципов служебного поведения государственных служащих, утвержденных Указом Президента Российской Федерации от 12.08.2002 № 885, и Кодекса этики прокурорского работника, утвержденного приказом Генерального прокурора Российской Федерации от 17.03.2010 № 114;</w:t>
      </w:r>
    </w:p>
    <w:p w:rsidR="007330CF" w:rsidRPr="007330CF" w:rsidRDefault="007330CF" w:rsidP="007330C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7330C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качественно и в срок выполнять поручения начальника структурного подразделения прокуратуры области, городского, районного и приравненного к нему прокурора, а также прокурорского работника, осуществляющего непосредственное руководство его деятельностью, своевременно </w:t>
      </w:r>
      <w:proofErr w:type="gramStart"/>
      <w:r w:rsidRPr="007330C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информировать  вышеуказанных</w:t>
      </w:r>
      <w:proofErr w:type="gramEnd"/>
      <w:r w:rsidRPr="007330C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лиц о выполнении этих поручений;</w:t>
      </w:r>
    </w:p>
    <w:p w:rsidR="007330CF" w:rsidRPr="007330CF" w:rsidRDefault="007330CF" w:rsidP="007330C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7330C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не совершать поступки, порочащие честь и достоинство общественного помощника, не допускать </w:t>
      </w:r>
      <w:proofErr w:type="gramStart"/>
      <w:r w:rsidRPr="007330C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конфликтных  ситуаций</w:t>
      </w:r>
      <w:proofErr w:type="gramEnd"/>
      <w:r w:rsidRPr="007330C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, способных нанести ущерб его репутации или авторитету органов прокуратуры;</w:t>
      </w:r>
    </w:p>
    <w:p w:rsidR="007330CF" w:rsidRPr="007330CF" w:rsidRDefault="007330CF" w:rsidP="007330C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7330C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проявлять корректность в отношениях с гражданами, уважение к нравственным обычаям и традициям народов Российской Федерации, учитывать культурные и иные особенности различных этнических и социальных групп, а также конфессий;</w:t>
      </w:r>
    </w:p>
    <w:p w:rsidR="007330CF" w:rsidRPr="007330CF" w:rsidRDefault="007330CF" w:rsidP="007330C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7330C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незамедлительно сообщать прокурорскому работнику, осуществляющему непосредственное руководство его деятельностью, об обстоятельствах, препятствующих осуществлению им деятельности в качестве общественного </w:t>
      </w:r>
      <w:proofErr w:type="gramStart"/>
      <w:r w:rsidRPr="007330C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помощника  (</w:t>
      </w:r>
      <w:proofErr w:type="gramEnd"/>
      <w:r w:rsidRPr="007330C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о   возбуждении   в   отношении   его   уголовного преследования или дела об административном правонарушении и т.п.).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</w:p>
    <w:p w:rsidR="007330CF" w:rsidRPr="007330CF" w:rsidRDefault="007330CF" w:rsidP="007330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p w:rsidR="007330CF" w:rsidRPr="007330CF" w:rsidRDefault="007330CF" w:rsidP="007330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p w:rsidR="007330CF" w:rsidRPr="007330CF" w:rsidRDefault="007330CF" w:rsidP="007330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p w:rsidR="000E70E2" w:rsidRDefault="000E70E2"/>
    <w:sectPr w:rsidR="000E70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6914DC"/>
    <w:multiLevelType w:val="hybridMultilevel"/>
    <w:tmpl w:val="45040BD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ED591F"/>
    <w:multiLevelType w:val="hybridMultilevel"/>
    <w:tmpl w:val="F404EC7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9E1"/>
    <w:rsid w:val="000E70E2"/>
    <w:rsid w:val="007330CF"/>
    <w:rsid w:val="00BE104B"/>
    <w:rsid w:val="00E71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24E6546"/>
  <w15:chartTrackingRefBased/>
  <w15:docId w15:val="{400AFC9B-F89D-401D-B251-DE87B8673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30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330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3</Pages>
  <Words>969</Words>
  <Characters>5529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Агишева Лия Вильдановна</dc:creator>
  <cp:keywords/>
  <dc:description/>
  <cp:lastModifiedBy>Агишева Лия Вильдановна</cp:lastModifiedBy>
  <cp:revision>2</cp:revision>
  <cp:lastPrinted>2026-05-04T08:17:00Z</cp:lastPrinted>
  <dcterms:created xsi:type="dcterms:W3CDTF">2026-05-04T08:11:00Z</dcterms:created>
  <dcterms:modified xsi:type="dcterms:W3CDTF">2026-05-04T09:01:00Z</dcterms:modified>
</cp:coreProperties>
</file>